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307E40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07E40">
        <w:rPr>
          <w:b/>
          <w:sz w:val="24"/>
          <w:szCs w:val="24"/>
        </w:rPr>
        <w:t xml:space="preserve">«Поставка </w:t>
      </w:r>
      <w:r w:rsidR="00BB11EA">
        <w:rPr>
          <w:b/>
          <w:sz w:val="24"/>
          <w:szCs w:val="24"/>
        </w:rPr>
        <w:t>кабельно-проводниковой продукции</w:t>
      </w:r>
      <w:r w:rsidRPr="00307E40">
        <w:rPr>
          <w:b/>
          <w:sz w:val="24"/>
          <w:szCs w:val="24"/>
        </w:rPr>
        <w:t>»</w:t>
      </w:r>
      <w:r w:rsidR="00F6154C">
        <w:rPr>
          <w:rFonts w:ascii="Arial" w:eastAsia="Times New Roman" w:hAnsi="Arial" w:cs="Arial"/>
          <w:b/>
          <w:lang w:eastAsia="ru-RU"/>
        </w:rPr>
        <w:t xml:space="preserve"> в кол-</w:t>
      </w:r>
      <w:proofErr w:type="gramStart"/>
      <w:r w:rsidR="00F6154C">
        <w:rPr>
          <w:rFonts w:ascii="Arial" w:eastAsia="Times New Roman" w:hAnsi="Arial" w:cs="Arial"/>
          <w:b/>
          <w:lang w:eastAsia="ru-RU"/>
        </w:rPr>
        <w:t xml:space="preserve">ве </w:t>
      </w:r>
      <w:r w:rsidR="000D6159">
        <w:rPr>
          <w:rFonts w:ascii="Arial" w:eastAsia="Times New Roman" w:hAnsi="Arial" w:cs="Arial"/>
          <w:b/>
          <w:lang w:eastAsia="ru-RU"/>
        </w:rPr>
        <w:t xml:space="preserve"> </w:t>
      </w:r>
      <w:r w:rsidR="00BB11EA">
        <w:rPr>
          <w:rFonts w:ascii="Arial" w:eastAsia="Times New Roman" w:hAnsi="Arial" w:cs="Arial"/>
          <w:b/>
          <w:lang w:eastAsia="ru-RU"/>
        </w:rPr>
        <w:t>4</w:t>
      </w:r>
      <w:proofErr w:type="gramEnd"/>
      <w:r w:rsidR="00BB11EA">
        <w:rPr>
          <w:rFonts w:ascii="Arial" w:eastAsia="Times New Roman" w:hAnsi="Arial" w:cs="Arial"/>
          <w:b/>
          <w:lang w:eastAsia="ru-RU"/>
        </w:rPr>
        <w:t> 810,00 м. и 2 шт.</w:t>
      </w:r>
      <w:r w:rsidR="000137BA">
        <w:rPr>
          <w:rFonts w:ascii="Arial" w:eastAsia="Times New Roman" w:hAnsi="Arial" w:cs="Arial"/>
          <w:b/>
          <w:lang w:eastAsia="ru-RU"/>
        </w:rPr>
        <w:t xml:space="preserve">; </w:t>
      </w:r>
      <w:r w:rsidR="00510234" w:rsidRPr="003D6FF2">
        <w:rPr>
          <w:rFonts w:ascii="Arial" w:eastAsia="Times New Roman" w:hAnsi="Arial" w:cs="Arial"/>
          <w:lang w:eastAsia="ru-RU"/>
        </w:rPr>
        <w:t xml:space="preserve">(далее – </w:t>
      </w:r>
      <w:r w:rsidR="00510234">
        <w:rPr>
          <w:rFonts w:ascii="Arial" w:eastAsia="Times New Roman" w:hAnsi="Arial" w:cs="Arial"/>
          <w:lang w:eastAsia="ru-RU"/>
        </w:rPr>
        <w:t>МТР</w:t>
      </w:r>
      <w:r w:rsidR="00510234"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627583" w:rsidRPr="00627583" w:rsidRDefault="00627583" w:rsidP="00627583">
      <w:pPr>
        <w:pStyle w:val="a3"/>
        <w:numPr>
          <w:ilvl w:val="0"/>
          <w:numId w:val="1"/>
        </w:numPr>
        <w:ind w:hanging="76"/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 xml:space="preserve">   </w:t>
      </w:r>
      <w:r w:rsidRPr="00627583">
        <w:rPr>
          <w:rFonts w:ascii="Arial" w:hAnsi="Arial" w:cs="Arial"/>
          <w:highlight w:val="yellow"/>
        </w:rPr>
        <w:t xml:space="preserve">Оферта может быть предоставлена на часть </w:t>
      </w:r>
      <w:r w:rsidRPr="00627583">
        <w:rPr>
          <w:rFonts w:ascii="Arial" w:hAnsi="Arial" w:cs="Arial"/>
        </w:rPr>
        <w:t xml:space="preserve">Товара, указанного в Требованиях к предмету оферты и в Формах 6к и 6т </w:t>
      </w:r>
      <w:proofErr w:type="gramStart"/>
      <w:r w:rsidRPr="00627583">
        <w:rPr>
          <w:rFonts w:ascii="Arial" w:hAnsi="Arial" w:cs="Arial"/>
        </w:rPr>
        <w:t>и  не</w:t>
      </w:r>
      <w:proofErr w:type="gramEnd"/>
      <w:r w:rsidRPr="00627583">
        <w:rPr>
          <w:rFonts w:ascii="Arial" w:hAnsi="Arial" w:cs="Arial"/>
        </w:rPr>
        <w:t xml:space="preserve"> должна быть менее заявленной потребности по позиционно, указанной Обществом в этих формах</w:t>
      </w:r>
    </w:p>
    <w:p w:rsidR="00627583" w:rsidRDefault="00627583" w:rsidP="00627583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407D2E" w:rsidRPr="00407D2E" w:rsidRDefault="002362CD" w:rsidP="00407D2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407D2E" w:rsidRPr="00407D2E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="00407D2E" w:rsidRPr="00407D2E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407D2E" w:rsidRPr="00407D2E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407D2E" w:rsidRPr="00407D2E" w:rsidRDefault="00407D2E" w:rsidP="00407D2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Pr="00407D2E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407D2E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407D2E">
        <w:rPr>
          <w:rFonts w:ascii="Arial" w:eastAsia="Times New Roman" w:hAnsi="Arial" w:cs="Arial"/>
          <w:lang w:eastAsia="ru-RU"/>
        </w:rPr>
        <w:t xml:space="preserve">    Красноярской ЖД, Код станции: 895807, Получатель: ООО «</w:t>
      </w:r>
      <w:proofErr w:type="spellStart"/>
      <w:r w:rsidRPr="00407D2E">
        <w:rPr>
          <w:rFonts w:ascii="Arial" w:eastAsia="Times New Roman" w:hAnsi="Arial" w:cs="Arial"/>
          <w:lang w:eastAsia="ru-RU"/>
        </w:rPr>
        <w:t>Кройл</w:t>
      </w:r>
      <w:proofErr w:type="spellEnd"/>
      <w:r w:rsidRPr="00407D2E">
        <w:rPr>
          <w:rFonts w:ascii="Arial" w:eastAsia="Times New Roman" w:hAnsi="Arial" w:cs="Arial"/>
          <w:lang w:eastAsia="ru-RU"/>
        </w:rPr>
        <w:t xml:space="preserve">» (код 1275), ОКПО 49691895. </w:t>
      </w:r>
    </w:p>
    <w:p w:rsidR="000D6159" w:rsidRPr="00014831" w:rsidRDefault="000D6159" w:rsidP="00407D2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014831">
        <w:rPr>
          <w:rFonts w:ascii="Arial" w:eastAsia="Times New Roman" w:hAnsi="Arial" w:cs="Arial"/>
          <w:b/>
          <w:lang w:eastAsia="ru-RU"/>
        </w:rPr>
        <w:t>Внимание:</w:t>
      </w:r>
      <w:r w:rsidRPr="00014831">
        <w:rPr>
          <w:rFonts w:ascii="Arial" w:eastAsia="Times New Roman" w:hAnsi="Arial" w:cs="Arial"/>
          <w:lang w:eastAsia="ru-RU"/>
        </w:rPr>
        <w:t xml:space="preserve"> </w:t>
      </w:r>
      <w:r w:rsidRPr="00014831">
        <w:rPr>
          <w:rFonts w:ascii="Arial" w:eastAsia="Times New Roman" w:hAnsi="Arial" w:cs="Arial"/>
          <w:b/>
          <w:lang w:eastAsia="ru-RU"/>
        </w:rPr>
        <w:t>при заключении договора поставки возможно изменение грузополучателя, без изменения базиса поставки г. Красноярск.</w:t>
      </w:r>
    </w:p>
    <w:p w:rsidR="000137BA" w:rsidRDefault="000137BA" w:rsidP="000D615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1.7 </w:t>
      </w:r>
      <w:r w:rsidR="00510234"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4D5012">
        <w:rPr>
          <w:rFonts w:ascii="Arial" w:eastAsia="Times New Roman" w:hAnsi="Arial" w:cs="Arial"/>
          <w:lang w:eastAsia="ru-RU"/>
        </w:rPr>
        <w:t>Август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56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268"/>
        <w:gridCol w:w="1842"/>
        <w:gridCol w:w="851"/>
        <w:gridCol w:w="1134"/>
        <w:gridCol w:w="1701"/>
        <w:gridCol w:w="1147"/>
      </w:tblGrid>
      <w:tr w:rsidR="003A2F1D" w:rsidTr="004C58E8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134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Конденсаторная установка УКРМ-0,4-50-4-12,5, номинальное напряжение 0,4 </w:t>
            </w:r>
            <w:proofErr w:type="spellStart"/>
            <w:r>
              <w:t>кВ</w:t>
            </w:r>
            <w:proofErr w:type="spellEnd"/>
            <w:r>
              <w:t xml:space="preserve">, номинальная </w:t>
            </w:r>
            <w:r>
              <w:lastRenderedPageBreak/>
              <w:t xml:space="preserve">мощность 50 </w:t>
            </w:r>
            <w:proofErr w:type="spellStart"/>
            <w:r>
              <w:t>кВАр</w:t>
            </w:r>
            <w:proofErr w:type="spellEnd"/>
            <w:r>
              <w:t>, автоматическое регулирование</w:t>
            </w: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lastRenderedPageBreak/>
              <w:t>ГОСТ 27389-87</w:t>
            </w: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</w:pPr>
            <w:r>
              <w:t>2,00</w:t>
            </w: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Кабель силовой, с медными жилами, с ПВХ изоляцией, с броней типа </w:t>
            </w:r>
            <w:proofErr w:type="spellStart"/>
            <w:r>
              <w:t>БШв</w:t>
            </w:r>
            <w:proofErr w:type="spellEnd"/>
            <w:r>
              <w:t xml:space="preserve">, пониженной горючести, холодостойкого исполнения, 1 </w:t>
            </w:r>
            <w:proofErr w:type="spellStart"/>
            <w:r>
              <w:t>кВ</w:t>
            </w:r>
            <w:proofErr w:type="spellEnd"/>
            <w:r>
              <w:t xml:space="preserve">, </w:t>
            </w:r>
            <w:proofErr w:type="spellStart"/>
            <w:r>
              <w:t>ВБШвнг</w:t>
            </w:r>
            <w:proofErr w:type="spellEnd"/>
            <w:r>
              <w:t>(А)-ХЛ 3х4-1,0</w:t>
            </w: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t>ТУ 16.К01-37-2003</w:t>
            </w: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</w:pPr>
            <w:r>
              <w:t>м</w:t>
            </w:r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</w:pPr>
            <w:r>
              <w:t>370,00</w:t>
            </w: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Кабель силовой, с медными жилами, с ПВХ изоляцией, с броней типа </w:t>
            </w:r>
            <w:proofErr w:type="spellStart"/>
            <w:r>
              <w:t>БШв</w:t>
            </w:r>
            <w:proofErr w:type="spellEnd"/>
            <w:r>
              <w:t xml:space="preserve">, пониженной горючести, холодостойкого исполнения, 1 </w:t>
            </w:r>
            <w:proofErr w:type="spellStart"/>
            <w:r>
              <w:t>кВ</w:t>
            </w:r>
            <w:proofErr w:type="spellEnd"/>
            <w:r>
              <w:t xml:space="preserve">, </w:t>
            </w:r>
            <w:proofErr w:type="spellStart"/>
            <w:r>
              <w:t>ВБШвнг</w:t>
            </w:r>
            <w:proofErr w:type="spellEnd"/>
            <w:r>
              <w:t>(А)-ХЛ 3х25-1,0</w:t>
            </w: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t>ТУ 16.К01-37-2003</w:t>
            </w: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</w:pPr>
            <w:r>
              <w:t>м</w:t>
            </w:r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</w:pPr>
            <w:r>
              <w:t>40,00</w:t>
            </w: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Кабель силовой, с медными жилами, с ПВХ изоляцией, с броней типа </w:t>
            </w:r>
            <w:proofErr w:type="spellStart"/>
            <w:r>
              <w:t>БШв</w:t>
            </w:r>
            <w:proofErr w:type="spellEnd"/>
            <w:r>
              <w:t xml:space="preserve">, пониженной горючести, холодостойкого исполнения, 1 </w:t>
            </w:r>
            <w:proofErr w:type="spellStart"/>
            <w:r>
              <w:t>кВ</w:t>
            </w:r>
            <w:proofErr w:type="spellEnd"/>
            <w:r>
              <w:t xml:space="preserve">, </w:t>
            </w:r>
            <w:proofErr w:type="spellStart"/>
            <w:r>
              <w:t>ВБШвнг</w:t>
            </w:r>
            <w:proofErr w:type="spellEnd"/>
            <w:r>
              <w:t>(А)-ХЛ 5х6-1,0</w:t>
            </w: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t>ТУ 16.К01-37-2003</w:t>
            </w: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</w:pPr>
            <w:r>
              <w:t>м</w:t>
            </w:r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</w:pPr>
            <w:r>
              <w:t>370,00</w:t>
            </w: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Кабель силовой, с медными жилами, с ПВХ изоляцией, с броней типа </w:t>
            </w:r>
            <w:proofErr w:type="spellStart"/>
            <w:r>
              <w:t>БШв</w:t>
            </w:r>
            <w:proofErr w:type="spellEnd"/>
            <w:r>
              <w:t xml:space="preserve">, пониженной горючести, холодостойкого исполнения, 1 </w:t>
            </w:r>
            <w:proofErr w:type="spellStart"/>
            <w:r>
              <w:t>кВ</w:t>
            </w:r>
            <w:proofErr w:type="spellEnd"/>
            <w:r>
              <w:t xml:space="preserve">, </w:t>
            </w:r>
            <w:proofErr w:type="spellStart"/>
            <w:r>
              <w:t>ВБШвнг</w:t>
            </w:r>
            <w:proofErr w:type="spellEnd"/>
            <w:r>
              <w:t>(А)-ХЛ 5х10-1,0</w:t>
            </w: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t>ТУ 16.К01-37-2003</w:t>
            </w: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</w:pPr>
            <w:r>
              <w:t>м</w:t>
            </w:r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</w:pPr>
            <w:r>
              <w:t>3 330,00</w:t>
            </w: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Кабель силовой, с медными жилами, с ПВХ изоляцией, с броней типа </w:t>
            </w:r>
            <w:proofErr w:type="spellStart"/>
            <w:r>
              <w:t>БШв</w:t>
            </w:r>
            <w:proofErr w:type="spellEnd"/>
            <w:r>
              <w:t xml:space="preserve">, пониженной горючести, холодостойкого исполнения, 1 </w:t>
            </w:r>
            <w:proofErr w:type="spellStart"/>
            <w:r>
              <w:t>кВ</w:t>
            </w:r>
            <w:proofErr w:type="spellEnd"/>
            <w:r>
              <w:t xml:space="preserve">, </w:t>
            </w:r>
            <w:proofErr w:type="spellStart"/>
            <w:r>
              <w:t>ВБШвнг</w:t>
            </w:r>
            <w:proofErr w:type="spellEnd"/>
            <w:r>
              <w:t>(А)-ХЛ 5х35-1,0</w:t>
            </w: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t>ТУ 16.К01-37-2003</w:t>
            </w: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</w:pPr>
            <w:r>
              <w:t>м</w:t>
            </w:r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</w:pPr>
            <w:r>
              <w:t>150,00</w:t>
            </w: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Кабель силовой, с медными жилами, с ПВХ изоляцией, с броней типа </w:t>
            </w:r>
            <w:proofErr w:type="spellStart"/>
            <w:r>
              <w:t>БШв</w:t>
            </w:r>
            <w:proofErr w:type="spellEnd"/>
            <w:r>
              <w:t xml:space="preserve">, пониженной горючести, холодостойкого исполнения, 1 </w:t>
            </w:r>
            <w:proofErr w:type="spellStart"/>
            <w:r>
              <w:t>кВ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ВБШвнг</w:t>
            </w:r>
            <w:proofErr w:type="spellEnd"/>
            <w:r>
              <w:t>(А)-ХЛ 5х50-1,0</w:t>
            </w: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lastRenderedPageBreak/>
              <w:t>ТУ 16.К01-37-2003</w:t>
            </w: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</w:pPr>
            <w:r>
              <w:t>м</w:t>
            </w:r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</w:pPr>
            <w:r>
              <w:t>370,00</w:t>
            </w: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Кабель силовой, с медными жилами, с ПВХ изоляцией, с броней типа </w:t>
            </w:r>
            <w:proofErr w:type="spellStart"/>
            <w:r>
              <w:t>БШв</w:t>
            </w:r>
            <w:proofErr w:type="spellEnd"/>
            <w:r>
              <w:t xml:space="preserve">, пониженной горючести, холодостойкого исполнения, 1 </w:t>
            </w:r>
            <w:proofErr w:type="spellStart"/>
            <w:r>
              <w:t>кВ</w:t>
            </w:r>
            <w:proofErr w:type="spellEnd"/>
            <w:r>
              <w:t xml:space="preserve">, </w:t>
            </w:r>
            <w:proofErr w:type="spellStart"/>
            <w:r>
              <w:t>ВБШвнг</w:t>
            </w:r>
            <w:proofErr w:type="spellEnd"/>
            <w:r>
              <w:t>(А)-ХЛ 4х70,0</w:t>
            </w: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t>ТУ 16.К01-37-2003</w:t>
            </w: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</w:pPr>
            <w:r>
              <w:t>м</w:t>
            </w:r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</w:pPr>
            <w:r>
              <w:t>90,00</w:t>
            </w: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C58E8" w:rsidTr="004C58E8">
        <w:tc>
          <w:tcPr>
            <w:tcW w:w="622" w:type="dxa"/>
          </w:tcPr>
          <w:p w:rsidR="004C58E8" w:rsidRDefault="004C58E8" w:rsidP="004C5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68" w:type="dxa"/>
            <w:vAlign w:val="center"/>
          </w:tcPr>
          <w:p w:rsidR="004C58E8" w:rsidRDefault="004C58E8" w:rsidP="004C58E8">
            <w:pPr>
              <w:jc w:val="center"/>
            </w:pPr>
            <w:r>
              <w:t xml:space="preserve">Кабель с изоляцией из сшитого полиэтилена на 10 </w:t>
            </w:r>
            <w:proofErr w:type="spellStart"/>
            <w:r>
              <w:t>кВ</w:t>
            </w:r>
            <w:proofErr w:type="spellEnd"/>
            <w:r>
              <w:t xml:space="preserve"> с медными жилами сечением 150мм2, с экраном из медных проволок сечением 25мм2, не распространяющий горение, в </w:t>
            </w:r>
            <w:proofErr w:type="spellStart"/>
            <w:r>
              <w:t>холодностойком</w:t>
            </w:r>
            <w:proofErr w:type="spellEnd"/>
            <w:r>
              <w:t xml:space="preserve"> исполнении </w:t>
            </w:r>
            <w:proofErr w:type="spellStart"/>
            <w:r>
              <w:t>ПвВнг</w:t>
            </w:r>
            <w:proofErr w:type="spellEnd"/>
            <w:r>
              <w:t>(А)-ХЛ 3х150/25-10</w:t>
            </w:r>
          </w:p>
          <w:p w:rsidR="004C58E8" w:rsidRDefault="004C58E8" w:rsidP="004C58E8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1842" w:type="dxa"/>
            <w:vAlign w:val="center"/>
          </w:tcPr>
          <w:p w:rsidR="004C58E8" w:rsidRDefault="004C58E8" w:rsidP="004C58E8">
            <w:pPr>
              <w:jc w:val="center"/>
            </w:pPr>
            <w:r>
              <w:t>ТУ16.К01-61-2009</w:t>
            </w:r>
          </w:p>
          <w:p w:rsidR="004C58E8" w:rsidRDefault="004C58E8" w:rsidP="004C58E8">
            <w:pPr>
              <w:jc w:val="center"/>
              <w:rPr>
                <w:rFonts w:ascii="Calibri" w:hAnsi="Calibri" w:cs="Arial CYR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C58E8" w:rsidRDefault="004C58E8" w:rsidP="004C5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</w:p>
        </w:tc>
        <w:tc>
          <w:tcPr>
            <w:tcW w:w="1134" w:type="dxa"/>
            <w:vAlign w:val="center"/>
          </w:tcPr>
          <w:p w:rsidR="004C58E8" w:rsidRDefault="004C58E8" w:rsidP="004C58E8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1701" w:type="dxa"/>
          </w:tcPr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pPr>
              <w:rPr>
                <w:rFonts w:ascii="Arial" w:hAnsi="Arial" w:cs="Arial"/>
                <w:sz w:val="18"/>
                <w:szCs w:val="18"/>
              </w:rPr>
            </w:pPr>
          </w:p>
          <w:p w:rsidR="004C58E8" w:rsidRDefault="004C58E8" w:rsidP="004C58E8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C58E8" w:rsidRDefault="004C58E8" w:rsidP="004C58E8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407A70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16603C">
        <w:rPr>
          <w:rFonts w:ascii="Arial" w:eastAsia="Times New Roman" w:hAnsi="Arial" w:cs="Arial"/>
          <w:lang w:eastAsia="ru-RU"/>
        </w:rPr>
        <w:t>РН-150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lastRenderedPageBreak/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91284F" w:rsidRPr="0091284F" w:rsidRDefault="0091284F" w:rsidP="0091284F">
      <w:pPr>
        <w:pStyle w:val="a3"/>
        <w:numPr>
          <w:ilvl w:val="1"/>
          <w:numId w:val="1"/>
        </w:numPr>
        <w:ind w:left="142" w:firstLine="0"/>
        <w:jc w:val="both"/>
        <w:rPr>
          <w:rFonts w:ascii="Arial" w:hAnsi="Arial" w:cs="Arial"/>
        </w:rPr>
      </w:pPr>
      <w:r w:rsidRPr="0091284F">
        <w:rPr>
          <w:rFonts w:ascii="Arial" w:hAnsi="Arial" w:cs="Arial"/>
        </w:rPr>
        <w:t xml:space="preserve">К участию в тендере </w:t>
      </w:r>
      <w:proofErr w:type="gramStart"/>
      <w:r w:rsidRPr="0091284F">
        <w:rPr>
          <w:rFonts w:ascii="Arial" w:hAnsi="Arial" w:cs="Arial"/>
        </w:rPr>
        <w:t xml:space="preserve">допускаются </w:t>
      </w:r>
      <w:r w:rsidRPr="0091284F">
        <w:rPr>
          <w:rFonts w:ascii="Times New Roman" w:hAnsi="Times New Roman"/>
        </w:rPr>
        <w:t xml:space="preserve"> </w:t>
      </w:r>
      <w:r w:rsidRPr="0091284F">
        <w:rPr>
          <w:rFonts w:ascii="Arial" w:hAnsi="Arial" w:cs="Arial"/>
        </w:rPr>
        <w:t>производители</w:t>
      </w:r>
      <w:proofErr w:type="gramEnd"/>
      <w:r w:rsidRPr="0091284F">
        <w:rPr>
          <w:rFonts w:ascii="Arial" w:hAnsi="Arial" w:cs="Arial"/>
        </w:rPr>
        <w:t xml:space="preserve"> продукции, дилеры (опыт работы с производителем не менее 1 года), либо официальные торговые дома (представителем) производителя, при условии, что производитель не осуществляет реализацию данных МТР на территории РФ. В случае статуса дилера/торгового дома - наличие дилерского </w:t>
      </w:r>
      <w:bookmarkStart w:id="0" w:name="_GoBack"/>
      <w:bookmarkEnd w:id="0"/>
      <w:r w:rsidRPr="0091284F">
        <w:rPr>
          <w:rFonts w:ascii="Arial" w:hAnsi="Arial" w:cs="Arial"/>
        </w:rPr>
        <w:t>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соглашения). Либо письмо от производителя дающее право Участнику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</w:t>
      </w:r>
    </w:p>
    <w:p w:rsidR="003358D7" w:rsidRDefault="000C176C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3358D7" w:rsidRPr="0091284F">
        <w:rPr>
          <w:rFonts w:ascii="Arial" w:hAnsi="Arial" w:cs="Arial"/>
          <w:b/>
          <w:u w:val="single"/>
        </w:rPr>
        <w:t>К поставке МТР посредники не допускаются.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3358D7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331091">
      <w:pgSz w:w="11906" w:h="16838"/>
      <w:pgMar w:top="709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445DC"/>
    <w:rsid w:val="00050F25"/>
    <w:rsid w:val="00095D35"/>
    <w:rsid w:val="000C176C"/>
    <w:rsid w:val="000D040A"/>
    <w:rsid w:val="000D6159"/>
    <w:rsid w:val="001236CE"/>
    <w:rsid w:val="001401AE"/>
    <w:rsid w:val="00153F97"/>
    <w:rsid w:val="0016603C"/>
    <w:rsid w:val="00180705"/>
    <w:rsid w:val="001E3FF0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E45BC"/>
    <w:rsid w:val="00307E40"/>
    <w:rsid w:val="00314E65"/>
    <w:rsid w:val="00331091"/>
    <w:rsid w:val="003358D7"/>
    <w:rsid w:val="00335A4A"/>
    <w:rsid w:val="003423CA"/>
    <w:rsid w:val="003A2F1D"/>
    <w:rsid w:val="003B5279"/>
    <w:rsid w:val="003D2274"/>
    <w:rsid w:val="003D413D"/>
    <w:rsid w:val="00401E5E"/>
    <w:rsid w:val="00407A70"/>
    <w:rsid w:val="00407D2E"/>
    <w:rsid w:val="00440134"/>
    <w:rsid w:val="004927AD"/>
    <w:rsid w:val="004A3DF3"/>
    <w:rsid w:val="004C58E8"/>
    <w:rsid w:val="004D5012"/>
    <w:rsid w:val="004E49AC"/>
    <w:rsid w:val="00510234"/>
    <w:rsid w:val="00521D9F"/>
    <w:rsid w:val="00541C05"/>
    <w:rsid w:val="005D1E38"/>
    <w:rsid w:val="005E6E01"/>
    <w:rsid w:val="00627583"/>
    <w:rsid w:val="00662BAE"/>
    <w:rsid w:val="00666C9F"/>
    <w:rsid w:val="00670D7D"/>
    <w:rsid w:val="00841682"/>
    <w:rsid w:val="0084521B"/>
    <w:rsid w:val="00883B40"/>
    <w:rsid w:val="00897DBF"/>
    <w:rsid w:val="008A0221"/>
    <w:rsid w:val="008A292E"/>
    <w:rsid w:val="008A5C12"/>
    <w:rsid w:val="008B2922"/>
    <w:rsid w:val="008E3876"/>
    <w:rsid w:val="0091284F"/>
    <w:rsid w:val="00925EDB"/>
    <w:rsid w:val="00932BDD"/>
    <w:rsid w:val="009C4154"/>
    <w:rsid w:val="009F36A9"/>
    <w:rsid w:val="00AC7AB7"/>
    <w:rsid w:val="00B5134E"/>
    <w:rsid w:val="00B64F29"/>
    <w:rsid w:val="00BA23BE"/>
    <w:rsid w:val="00BA4442"/>
    <w:rsid w:val="00BB11EA"/>
    <w:rsid w:val="00BF2FFF"/>
    <w:rsid w:val="00C360CD"/>
    <w:rsid w:val="00C37E4D"/>
    <w:rsid w:val="00C52B98"/>
    <w:rsid w:val="00C70D52"/>
    <w:rsid w:val="00CD003C"/>
    <w:rsid w:val="00CE4ADF"/>
    <w:rsid w:val="00D310FD"/>
    <w:rsid w:val="00D62C32"/>
    <w:rsid w:val="00DA479E"/>
    <w:rsid w:val="00E01270"/>
    <w:rsid w:val="00E6223B"/>
    <w:rsid w:val="00EC67E5"/>
    <w:rsid w:val="00F447B5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7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93C51-613D-47E0-8C6C-EBD741E73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5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74</cp:revision>
  <cp:lastPrinted>2015-10-28T08:24:00Z</cp:lastPrinted>
  <dcterms:created xsi:type="dcterms:W3CDTF">2015-10-08T04:21:00Z</dcterms:created>
  <dcterms:modified xsi:type="dcterms:W3CDTF">2016-03-15T07:23:00Z</dcterms:modified>
</cp:coreProperties>
</file>